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07ADC" w:rsidRPr="00A07ADC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07ADC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07ADC" w:rsidRPr="00A07A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A07ADC">
        <w:rPr>
          <w:rFonts w:ascii="Times New Roman" w:hAnsi="Times New Roman"/>
          <w:color w:val="000000"/>
          <w:sz w:val="28"/>
          <w:szCs w:val="28"/>
        </w:rPr>
        <w:t>993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7ADC">
        <w:rPr>
          <w:rFonts w:ascii="Times New Roman" w:hAnsi="Times New Roman"/>
          <w:color w:val="000000"/>
          <w:sz w:val="28"/>
          <w:szCs w:val="28"/>
        </w:rPr>
        <w:t>13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A07ADC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07ADC" w:rsidRPr="00A07A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Набережному, 17 х. Гавердовского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A07ADC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A07ADC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A07ADC">
        <w:rPr>
          <w:rFonts w:ascii="Times New Roman" w:hAnsi="Times New Roman"/>
          <w:color w:val="000000"/>
          <w:sz w:val="28"/>
          <w:szCs w:val="28"/>
        </w:rPr>
        <w:t>72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D9128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публичных слушаниях приняло</w:t>
      </w:r>
      <w:r w:rsidR="00F76163" w:rsidRPr="000F0426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A07AD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07AD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76163"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7114E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14E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114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0798" w:rsidRDefault="00D656F0" w:rsidP="00D656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56F0">
        <w:rPr>
          <w:rFonts w:ascii="Times New Roman" w:hAnsi="Times New Roman"/>
          <w:color w:val="000000"/>
          <w:sz w:val="28"/>
          <w:szCs w:val="28"/>
        </w:rPr>
        <w:t>Предоставить Полякову Максиму Павловичу разрешение на отклонение от предельных параметров разрешенного строительства объектов капитального строительства – для строительства блокированного жилого дома на земельном участке с кадастровым номером 01:08:0202028:258, площадью 200 кв. м, по пер. Набережному, 17 х. Гавердовского по границе земельного участка с юго-восточной стороны.</w:t>
      </w:r>
    </w:p>
    <w:p w:rsidR="006B1986" w:rsidRDefault="006B1986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56F0" w:rsidRDefault="00D656F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0335" w:rsidRPr="000F0426" w:rsidRDefault="00A8033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D656F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D656F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A80335" w:rsidRDefault="000F0426" w:rsidP="00A8033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D656F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AD10C2" w:rsidRPr="00A80335" w:rsidRDefault="00D656F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80335">
        <w:rPr>
          <w:rFonts w:ascii="Times New Roman" w:hAnsi="Times New Roman"/>
          <w:color w:val="000000"/>
          <w:sz w:val="20"/>
          <w:szCs w:val="20"/>
        </w:rPr>
        <w:t>24</w:t>
      </w:r>
      <w:r w:rsidR="00F76163" w:rsidRPr="00A80335">
        <w:rPr>
          <w:rFonts w:ascii="Times New Roman" w:hAnsi="Times New Roman"/>
          <w:color w:val="000000"/>
          <w:sz w:val="20"/>
          <w:szCs w:val="20"/>
        </w:rPr>
        <w:t>.0</w:t>
      </w:r>
      <w:r w:rsidRPr="00A80335">
        <w:rPr>
          <w:rFonts w:ascii="Times New Roman" w:hAnsi="Times New Roman"/>
          <w:color w:val="000000"/>
          <w:sz w:val="20"/>
          <w:szCs w:val="20"/>
        </w:rPr>
        <w:t>9</w:t>
      </w:r>
      <w:r w:rsidR="00F76163" w:rsidRPr="00A80335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A80335" w:rsidSect="004E67F6">
      <w:pgSz w:w="11906" w:h="16838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2D" w:rsidRDefault="00AF532D">
      <w:pPr>
        <w:spacing w:line="240" w:lineRule="auto"/>
      </w:pPr>
      <w:r>
        <w:separator/>
      </w:r>
    </w:p>
  </w:endnote>
  <w:endnote w:type="continuationSeparator" w:id="0">
    <w:p w:rsidR="00AF532D" w:rsidRDefault="00AF5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2D" w:rsidRDefault="00AF532D">
      <w:pPr>
        <w:spacing w:after="0" w:line="240" w:lineRule="auto"/>
      </w:pPr>
      <w:r>
        <w:separator/>
      </w:r>
    </w:p>
  </w:footnote>
  <w:footnote w:type="continuationSeparator" w:id="0">
    <w:p w:rsidR="00AF532D" w:rsidRDefault="00AF5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4426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40E3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E67F6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114E6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766A0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9A0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07ADC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0335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2D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04DE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656F0"/>
    <w:rsid w:val="00D712E3"/>
    <w:rsid w:val="00D75464"/>
    <w:rsid w:val="00D767C0"/>
    <w:rsid w:val="00D808F3"/>
    <w:rsid w:val="00D82340"/>
    <w:rsid w:val="00D87880"/>
    <w:rsid w:val="00D90D1C"/>
    <w:rsid w:val="00D91287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89C"/>
    <w:rsid w:val="00F348F3"/>
    <w:rsid w:val="00F35B5A"/>
    <w:rsid w:val="00F42240"/>
    <w:rsid w:val="00F43ED5"/>
    <w:rsid w:val="00F46B26"/>
    <w:rsid w:val="00F51BF4"/>
    <w:rsid w:val="00F531F6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289</cp:revision>
  <cp:lastPrinted>2021-08-03T11:07:00Z</cp:lastPrinted>
  <dcterms:created xsi:type="dcterms:W3CDTF">2020-11-13T12:29:00Z</dcterms:created>
  <dcterms:modified xsi:type="dcterms:W3CDTF">2021-09-29T11:39:00Z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